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250" w:type="dxa"/>
        <w:tblLayout w:type="fixed"/>
        <w:tblLook w:val="0000" w:firstRow="0" w:lastRow="0" w:firstColumn="0" w:lastColumn="0" w:noHBand="0" w:noVBand="0"/>
      </w:tblPr>
      <w:tblGrid>
        <w:gridCol w:w="723"/>
        <w:gridCol w:w="757"/>
        <w:gridCol w:w="770"/>
        <w:gridCol w:w="13451"/>
      </w:tblGrid>
      <w:tr w:rsidR="00B927D7" w:rsidTr="009E348F">
        <w:trPr>
          <w:trHeight w:val="530"/>
        </w:trPr>
        <w:tc>
          <w:tcPr>
            <w:tcW w:w="723" w:type="dxa"/>
            <w:vMerge w:val="restart"/>
            <w:vAlign w:val="center"/>
          </w:tcPr>
          <w:p w:rsidR="00B927D7" w:rsidRDefault="00B927D7" w:rsidP="00ED7288">
            <w:pPr>
              <w:jc w:val="center"/>
              <w:rPr>
                <w:rFonts w:ascii="黑体" w:eastAsia="黑体" w:hAnsi="黑体" w:cs="黑体" w:hint="eastAsia"/>
                <w:sz w:val="24"/>
              </w:rPr>
            </w:pPr>
            <w:r>
              <w:rPr>
                <w:rFonts w:ascii="黑体" w:eastAsia="黑体" w:hAnsi="黑体" w:cs="黑体" w:hint="eastAsia"/>
                <w:sz w:val="24"/>
              </w:rPr>
              <w:t>人员属性</w:t>
            </w:r>
          </w:p>
        </w:tc>
        <w:tc>
          <w:tcPr>
            <w:tcW w:w="14978" w:type="dxa"/>
            <w:gridSpan w:val="3"/>
            <w:vAlign w:val="center"/>
          </w:tcPr>
          <w:p w:rsidR="00B927D7" w:rsidRDefault="00B927D7" w:rsidP="00ED7288">
            <w:pPr>
              <w:jc w:val="center"/>
              <w:rPr>
                <w:rFonts w:ascii="黑体" w:eastAsia="黑体" w:hAnsi="黑体" w:cs="黑体" w:hint="eastAsia"/>
                <w:sz w:val="24"/>
              </w:rPr>
            </w:pPr>
            <w:r>
              <w:rPr>
                <w:rFonts w:ascii="黑体" w:eastAsia="黑体" w:hAnsi="黑体" w:cs="黑体" w:hint="eastAsia"/>
                <w:sz w:val="24"/>
              </w:rPr>
              <w:t>申请招收研究生情况</w:t>
            </w:r>
          </w:p>
        </w:tc>
      </w:tr>
      <w:tr w:rsidR="00B927D7" w:rsidTr="009E348F">
        <w:trPr>
          <w:trHeight w:val="540"/>
        </w:trPr>
        <w:tc>
          <w:tcPr>
            <w:tcW w:w="723" w:type="dxa"/>
            <w:vMerge/>
            <w:vAlign w:val="center"/>
          </w:tcPr>
          <w:p w:rsidR="00B927D7" w:rsidRDefault="00B927D7" w:rsidP="00ED7288">
            <w:pPr>
              <w:jc w:val="center"/>
              <w:rPr>
                <w:rFonts w:ascii="黑体" w:eastAsia="黑体" w:hAnsi="黑体" w:cs="黑体" w:hint="eastAsia"/>
                <w:sz w:val="24"/>
              </w:rPr>
            </w:pPr>
          </w:p>
        </w:tc>
        <w:tc>
          <w:tcPr>
            <w:tcW w:w="757" w:type="dxa"/>
            <w:vAlign w:val="center"/>
          </w:tcPr>
          <w:p w:rsidR="00B927D7" w:rsidRDefault="00B927D7" w:rsidP="00ED7288">
            <w:pPr>
              <w:jc w:val="center"/>
              <w:rPr>
                <w:rFonts w:ascii="黑体" w:eastAsia="黑体" w:hAnsi="黑体" w:cs="黑体" w:hint="eastAsia"/>
                <w:sz w:val="24"/>
              </w:rPr>
            </w:pPr>
            <w:r>
              <w:rPr>
                <w:rFonts w:ascii="黑体" w:eastAsia="黑体" w:hAnsi="黑体" w:cs="黑体" w:hint="eastAsia"/>
                <w:sz w:val="24"/>
              </w:rPr>
              <w:t>学位类型</w:t>
            </w:r>
          </w:p>
        </w:tc>
        <w:tc>
          <w:tcPr>
            <w:tcW w:w="770" w:type="dxa"/>
            <w:vAlign w:val="center"/>
          </w:tcPr>
          <w:p w:rsidR="00B927D7" w:rsidRDefault="00B927D7" w:rsidP="00ED7288">
            <w:pPr>
              <w:jc w:val="center"/>
              <w:rPr>
                <w:rFonts w:ascii="黑体" w:eastAsia="黑体" w:hAnsi="黑体" w:cs="黑体" w:hint="eastAsia"/>
                <w:sz w:val="24"/>
              </w:rPr>
            </w:pPr>
            <w:r>
              <w:rPr>
                <w:rFonts w:ascii="黑体" w:eastAsia="黑体" w:hAnsi="黑体" w:cs="黑体" w:hint="eastAsia"/>
                <w:sz w:val="24"/>
              </w:rPr>
              <w:t>学位层次</w:t>
            </w:r>
          </w:p>
        </w:tc>
        <w:tc>
          <w:tcPr>
            <w:tcW w:w="13451" w:type="dxa"/>
            <w:vAlign w:val="center"/>
          </w:tcPr>
          <w:p w:rsidR="00B927D7" w:rsidRDefault="00B927D7" w:rsidP="00ED7288">
            <w:pPr>
              <w:jc w:val="center"/>
              <w:rPr>
                <w:rFonts w:ascii="黑体" w:eastAsia="黑体" w:hAnsi="黑体" w:cs="黑体" w:hint="eastAsia"/>
                <w:sz w:val="24"/>
              </w:rPr>
            </w:pPr>
            <w:bookmarkStart w:id="0" w:name="_GoBack"/>
            <w:r>
              <w:rPr>
                <w:rFonts w:ascii="黑体" w:eastAsia="黑体" w:hAnsi="黑体" w:cs="黑体" w:hint="eastAsia"/>
                <w:sz w:val="24"/>
              </w:rPr>
              <w:t>申请招生条件</w:t>
            </w:r>
            <w:bookmarkEnd w:id="0"/>
          </w:p>
        </w:tc>
      </w:tr>
      <w:tr w:rsidR="009E348F" w:rsidTr="009E348F">
        <w:trPr>
          <w:trHeight w:val="830"/>
        </w:trPr>
        <w:tc>
          <w:tcPr>
            <w:tcW w:w="723" w:type="dxa"/>
            <w:vMerge w:val="restart"/>
            <w:vAlign w:val="center"/>
          </w:tcPr>
          <w:p w:rsidR="009E348F" w:rsidRDefault="009E348F" w:rsidP="00ED7288">
            <w:pPr>
              <w:jc w:val="center"/>
              <w:rPr>
                <w:rFonts w:hint="eastAsia"/>
                <w:sz w:val="24"/>
              </w:rPr>
            </w:pPr>
            <w:r>
              <w:rPr>
                <w:rFonts w:hint="eastAsia"/>
                <w:sz w:val="24"/>
              </w:rPr>
              <w:t>本校在职在岗教工</w:t>
            </w:r>
          </w:p>
        </w:tc>
        <w:tc>
          <w:tcPr>
            <w:tcW w:w="1527" w:type="dxa"/>
            <w:gridSpan w:val="2"/>
            <w:vAlign w:val="center"/>
          </w:tcPr>
          <w:p w:rsidR="009E348F" w:rsidRDefault="009E348F" w:rsidP="00ED7288">
            <w:pPr>
              <w:jc w:val="center"/>
              <w:rPr>
                <w:rFonts w:hint="eastAsia"/>
                <w:sz w:val="24"/>
              </w:rPr>
            </w:pPr>
            <w:r>
              <w:rPr>
                <w:rFonts w:hint="eastAsia"/>
                <w:sz w:val="24"/>
              </w:rPr>
              <w:t>基本素质</w:t>
            </w:r>
          </w:p>
          <w:p w:rsidR="009E348F" w:rsidRDefault="009E348F" w:rsidP="00ED7288">
            <w:pPr>
              <w:jc w:val="center"/>
              <w:rPr>
                <w:rFonts w:hint="eastAsia"/>
                <w:sz w:val="24"/>
              </w:rPr>
            </w:pPr>
            <w:r>
              <w:rPr>
                <w:rFonts w:hint="eastAsia"/>
                <w:sz w:val="24"/>
              </w:rPr>
              <w:t>要求</w:t>
            </w:r>
          </w:p>
        </w:tc>
        <w:tc>
          <w:tcPr>
            <w:tcW w:w="13451" w:type="dxa"/>
            <w:vAlign w:val="center"/>
          </w:tcPr>
          <w:p w:rsidR="009E348F" w:rsidRDefault="009E348F" w:rsidP="00ED7288">
            <w:pPr>
              <w:ind w:firstLineChars="200" w:firstLine="480"/>
              <w:rPr>
                <w:rFonts w:hint="eastAsia"/>
                <w:sz w:val="24"/>
              </w:rPr>
            </w:pPr>
            <w:r>
              <w:rPr>
                <w:rFonts w:ascii="仿宋_GB2312" w:eastAsia="仿宋_GB2312" w:hint="eastAsia"/>
                <w:sz w:val="24"/>
              </w:rPr>
              <w:t>申请人应热爱祖国、热爱研究生教育事业，熟悉国家有关研究生教育的条例、方针、政策和学校培养研究生的各项规章制度，教书育人，为人师表，治学严谨，身体健康，能做好研究生的指导和培养工作。</w:t>
            </w:r>
          </w:p>
        </w:tc>
      </w:tr>
      <w:tr w:rsidR="009E348F" w:rsidTr="009E348F">
        <w:trPr>
          <w:trHeight w:val="6723"/>
        </w:trPr>
        <w:tc>
          <w:tcPr>
            <w:tcW w:w="723" w:type="dxa"/>
            <w:vMerge/>
            <w:vAlign w:val="center"/>
          </w:tcPr>
          <w:p w:rsidR="009E348F" w:rsidRDefault="009E348F" w:rsidP="00ED7288">
            <w:pPr>
              <w:jc w:val="center"/>
              <w:rPr>
                <w:rFonts w:hint="eastAsia"/>
                <w:sz w:val="24"/>
              </w:rPr>
            </w:pPr>
          </w:p>
        </w:tc>
        <w:tc>
          <w:tcPr>
            <w:tcW w:w="757" w:type="dxa"/>
            <w:vAlign w:val="center"/>
          </w:tcPr>
          <w:p w:rsidR="009E348F" w:rsidRDefault="009E348F" w:rsidP="00ED7288">
            <w:pPr>
              <w:jc w:val="center"/>
              <w:rPr>
                <w:rFonts w:hint="eastAsia"/>
                <w:sz w:val="24"/>
              </w:rPr>
            </w:pPr>
            <w:r>
              <w:rPr>
                <w:rFonts w:hint="eastAsia"/>
                <w:sz w:val="24"/>
              </w:rPr>
              <w:t>学术学位</w:t>
            </w:r>
          </w:p>
        </w:tc>
        <w:tc>
          <w:tcPr>
            <w:tcW w:w="770" w:type="dxa"/>
            <w:vAlign w:val="center"/>
          </w:tcPr>
          <w:p w:rsidR="009E348F" w:rsidRDefault="009E348F" w:rsidP="00ED7288">
            <w:pPr>
              <w:jc w:val="center"/>
              <w:rPr>
                <w:rFonts w:hint="eastAsia"/>
                <w:sz w:val="24"/>
              </w:rPr>
            </w:pPr>
            <w:r>
              <w:rPr>
                <w:rFonts w:hint="eastAsia"/>
                <w:sz w:val="24"/>
              </w:rPr>
              <w:t>博士</w:t>
            </w:r>
          </w:p>
        </w:tc>
        <w:tc>
          <w:tcPr>
            <w:tcW w:w="13451" w:type="dxa"/>
            <w:vAlign w:val="center"/>
          </w:tcPr>
          <w:p w:rsidR="009E348F" w:rsidRDefault="009E348F" w:rsidP="00ED7288">
            <w:pPr>
              <w:adjustRightInd w:val="0"/>
              <w:snapToGrid w:val="0"/>
              <w:ind w:firstLineChars="200" w:firstLine="480"/>
              <w:rPr>
                <w:rFonts w:ascii="仿宋_GB2312" w:eastAsia="仿宋_GB2312"/>
                <w:sz w:val="24"/>
              </w:rPr>
            </w:pPr>
            <w:r>
              <w:rPr>
                <w:rFonts w:ascii="楷体_GB2312" w:eastAsia="楷体_GB2312" w:hint="eastAsia"/>
                <w:sz w:val="24"/>
              </w:rPr>
              <w:t>1.</w:t>
            </w:r>
            <w:r>
              <w:rPr>
                <w:rFonts w:ascii="仿宋_GB2312" w:eastAsia="仿宋_GB2312" w:hint="eastAsia"/>
                <w:sz w:val="24"/>
              </w:rPr>
              <w:t>年龄不超过56周岁（符合学校教师延退规定的，年龄不超过61周岁）的教授（或相当专业技术职务人员）；45周岁及以下者应具有博士学位。</w:t>
            </w:r>
          </w:p>
          <w:p w:rsidR="009E348F" w:rsidRDefault="009E348F" w:rsidP="00ED7288">
            <w:pPr>
              <w:adjustRightInd w:val="0"/>
              <w:snapToGrid w:val="0"/>
              <w:ind w:firstLineChars="200" w:firstLine="480"/>
              <w:rPr>
                <w:rFonts w:ascii="仿宋_GB2312" w:eastAsia="仿宋_GB2312"/>
                <w:sz w:val="24"/>
              </w:rPr>
            </w:pPr>
            <w:r>
              <w:rPr>
                <w:rFonts w:ascii="仿宋_GB2312" w:eastAsia="仿宋_GB2312" w:hint="eastAsia"/>
                <w:sz w:val="24"/>
              </w:rPr>
              <w:t>2.独立、完整培养过一届全日制硕士研究生，培养质量良好；一般应具有协助他人指导博士研究生的经历，且应有协助本人指导博士研究生的学术梯队。</w:t>
            </w:r>
          </w:p>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3.在申请招生的学科具有稳定的研究方向、较高的学术造诣，从事较高水平的科学研究工作，能紧跟学科前沿，</w:t>
            </w:r>
            <w:r>
              <w:rPr>
                <w:rFonts w:ascii="仿宋_GB2312" w:eastAsia="仿宋_GB2312" w:hAnsi="宋体" w:hint="eastAsia"/>
                <w:sz w:val="24"/>
              </w:rPr>
              <w:t>可担负实际指导博士生的责任。</w:t>
            </w:r>
          </w:p>
          <w:p w:rsidR="009E348F" w:rsidRDefault="009E348F" w:rsidP="00ED7288">
            <w:pPr>
              <w:adjustRightInd w:val="0"/>
              <w:snapToGrid w:val="0"/>
              <w:ind w:firstLineChars="200" w:firstLine="482"/>
              <w:rPr>
                <w:rFonts w:ascii="仿宋_GB2312" w:eastAsia="仿宋_GB2312" w:hint="eastAsia"/>
                <w:b/>
                <w:bCs/>
                <w:sz w:val="24"/>
              </w:rPr>
            </w:pPr>
            <w:r>
              <w:rPr>
                <w:rFonts w:ascii="仿宋_GB2312" w:eastAsia="仿宋_GB2312" w:hint="eastAsia"/>
                <w:b/>
                <w:bCs/>
                <w:sz w:val="24"/>
              </w:rPr>
              <w:t>（1）发表学术论文要求</w:t>
            </w:r>
          </w:p>
          <w:p w:rsidR="009E348F" w:rsidRDefault="009E348F" w:rsidP="00ED7288">
            <w:pPr>
              <w:ind w:firstLineChars="200" w:firstLine="480"/>
              <w:rPr>
                <w:rFonts w:ascii="仿宋_GB2312" w:eastAsia="仿宋_GB2312"/>
                <w:sz w:val="24"/>
              </w:rPr>
            </w:pPr>
            <w:r>
              <w:rPr>
                <w:rFonts w:ascii="仿宋_GB2312" w:eastAsia="仿宋_GB2312" w:hint="eastAsia"/>
                <w:sz w:val="24"/>
              </w:rPr>
              <w:t>① 申请招收建筑类</w:t>
            </w:r>
            <w:proofErr w:type="gramStart"/>
            <w:r>
              <w:rPr>
                <w:rFonts w:ascii="仿宋_GB2312" w:eastAsia="仿宋_GB2312" w:hint="eastAsia"/>
                <w:sz w:val="24"/>
              </w:rPr>
              <w:t>学科工</w:t>
            </w:r>
            <w:proofErr w:type="gramEnd"/>
            <w:r>
              <w:rPr>
                <w:rFonts w:ascii="仿宋_GB2312" w:eastAsia="仿宋_GB2312" w:hint="eastAsia"/>
                <w:sz w:val="24"/>
              </w:rPr>
              <w:t>学博士研究生，申请人近三年以第一作者或通讯作者在</w:t>
            </w:r>
            <w:r>
              <w:rPr>
                <w:rFonts w:ascii="仿宋_GB2312" w:eastAsia="仿宋_GB2312"/>
                <w:sz w:val="24"/>
              </w:rPr>
              <w:t>四大检索</w:t>
            </w:r>
            <w:r>
              <w:rPr>
                <w:rFonts w:ascii="仿宋_GB2312" w:eastAsia="仿宋_GB2312" w:hint="eastAsia"/>
                <w:sz w:val="24"/>
              </w:rPr>
              <w:t>、学科认定A类/B类</w:t>
            </w:r>
            <w:r>
              <w:rPr>
                <w:rFonts w:ascii="仿宋_GB2312" w:eastAsia="仿宋_GB2312"/>
                <w:sz w:val="24"/>
              </w:rPr>
              <w:t>期刊</w:t>
            </w:r>
            <w:r>
              <w:rPr>
                <w:rFonts w:ascii="仿宋_GB2312" w:eastAsia="仿宋_GB2312" w:hint="eastAsia"/>
                <w:sz w:val="24"/>
              </w:rPr>
              <w:t>上</w:t>
            </w:r>
            <w:r>
              <w:rPr>
                <w:rFonts w:ascii="仿宋_GB2312" w:eastAsia="仿宋_GB2312"/>
                <w:sz w:val="24"/>
              </w:rPr>
              <w:t>至少发表论文5篇。</w:t>
            </w:r>
            <w:r>
              <w:rPr>
                <w:rFonts w:ascii="仿宋_GB2312" w:eastAsia="仿宋_GB2312" w:hint="eastAsia"/>
                <w:sz w:val="24"/>
              </w:rPr>
              <w:t>申请人近三年在国家级出版社出版学术著作且本人完成不少于10万字的，经学位</w:t>
            </w:r>
            <w:proofErr w:type="gramStart"/>
            <w:r>
              <w:rPr>
                <w:rFonts w:ascii="仿宋_GB2312" w:eastAsia="仿宋_GB2312" w:hint="eastAsia"/>
                <w:sz w:val="24"/>
              </w:rPr>
              <w:t>评定分</w:t>
            </w:r>
            <w:proofErr w:type="gramEnd"/>
            <w:r>
              <w:rPr>
                <w:rFonts w:ascii="仿宋_GB2312" w:eastAsia="仿宋_GB2312" w:hint="eastAsia"/>
                <w:sz w:val="24"/>
              </w:rPr>
              <w:t>委员会认定，可当量学术论文2篇。</w:t>
            </w:r>
          </w:p>
          <w:p w:rsidR="009E348F" w:rsidRDefault="009E348F" w:rsidP="00ED7288">
            <w:pPr>
              <w:ind w:firstLineChars="200" w:firstLine="480"/>
              <w:rPr>
                <w:rFonts w:ascii="仿宋_GB2312" w:eastAsia="仿宋_GB2312" w:hint="eastAsia"/>
                <w:sz w:val="24"/>
              </w:rPr>
            </w:pPr>
            <w:r>
              <w:rPr>
                <w:rFonts w:ascii="仿宋_GB2312" w:eastAsia="仿宋_GB2312" w:hint="eastAsia"/>
                <w:sz w:val="24"/>
              </w:rPr>
              <w:t>② 申请招收其他</w:t>
            </w:r>
            <w:proofErr w:type="gramStart"/>
            <w:r>
              <w:rPr>
                <w:rFonts w:ascii="仿宋_GB2312" w:eastAsia="仿宋_GB2312" w:hint="eastAsia"/>
                <w:sz w:val="24"/>
              </w:rPr>
              <w:t>学科工</w:t>
            </w:r>
            <w:proofErr w:type="gramEnd"/>
            <w:r>
              <w:rPr>
                <w:rFonts w:ascii="仿宋_GB2312" w:eastAsia="仿宋_GB2312" w:hint="eastAsia"/>
                <w:sz w:val="24"/>
              </w:rPr>
              <w:t>学博士研究生，申请人近三年以第一作者或通讯作者在四大检索期刊源上至少发表高水平学术论文5篇，其中至少有2篇被SCIE/SSCI收录。</w:t>
            </w:r>
          </w:p>
          <w:p w:rsidR="009E348F" w:rsidRDefault="009E348F" w:rsidP="00ED7288">
            <w:pPr>
              <w:ind w:firstLineChars="200" w:firstLine="480"/>
              <w:rPr>
                <w:rFonts w:ascii="仿宋_GB2312" w:eastAsia="仿宋_GB2312" w:hint="eastAsia"/>
                <w:sz w:val="24"/>
              </w:rPr>
            </w:pPr>
            <w:r>
              <w:rPr>
                <w:rFonts w:ascii="仿宋_GB2312" w:eastAsia="仿宋_GB2312" w:hint="eastAsia"/>
                <w:sz w:val="24"/>
              </w:rPr>
              <w:t>③ 申请招收管理学博士研究生，申请人近三年以第一作者或通讯作者在四大检索期刊源、学科认定A类/B类期刊及CSSCI/CSCD核心期刊上至少发表高水平学术论文5篇。</w:t>
            </w:r>
          </w:p>
          <w:p w:rsidR="009E348F" w:rsidRDefault="009E348F" w:rsidP="00ED7288">
            <w:pPr>
              <w:adjustRightInd w:val="0"/>
              <w:snapToGrid w:val="0"/>
              <w:ind w:firstLineChars="200" w:firstLine="482"/>
              <w:rPr>
                <w:rFonts w:ascii="仿宋_GB2312" w:eastAsia="仿宋_GB2312"/>
                <w:sz w:val="24"/>
              </w:rPr>
            </w:pPr>
            <w:r>
              <w:rPr>
                <w:rFonts w:ascii="仿宋_GB2312" w:eastAsia="仿宋_GB2312" w:hint="eastAsia"/>
                <w:b/>
                <w:bCs/>
                <w:sz w:val="24"/>
              </w:rPr>
              <w:t>（2）申请人承担的科研项目应符合下列条件之一：</w:t>
            </w:r>
          </w:p>
          <w:p w:rsidR="009E348F" w:rsidRDefault="009E348F" w:rsidP="00ED7288">
            <w:pPr>
              <w:adjustRightInd w:val="0"/>
              <w:snapToGrid w:val="0"/>
              <w:ind w:firstLineChars="200" w:firstLine="480"/>
              <w:rPr>
                <w:rFonts w:ascii="仿宋_GB2312" w:eastAsia="仿宋_GB2312"/>
                <w:sz w:val="24"/>
              </w:rPr>
            </w:pPr>
            <w:r>
              <w:rPr>
                <w:rFonts w:ascii="仿宋_GB2312" w:eastAsia="仿宋_GB2312" w:hint="eastAsia"/>
                <w:sz w:val="24"/>
              </w:rPr>
              <w:t>① 工学学科当年有主持的省部级重点及以上科研项目，管理学科当年有主持的省部级及以上科研项目。</w:t>
            </w:r>
          </w:p>
          <w:p w:rsidR="009E348F" w:rsidRDefault="009E348F" w:rsidP="00ED7288">
            <w:pPr>
              <w:adjustRightInd w:val="0"/>
              <w:snapToGrid w:val="0"/>
              <w:ind w:firstLineChars="200" w:firstLine="480"/>
              <w:rPr>
                <w:rFonts w:ascii="仿宋_GB2312" w:eastAsia="仿宋_GB2312"/>
                <w:sz w:val="24"/>
              </w:rPr>
            </w:pPr>
            <w:r>
              <w:rPr>
                <w:rFonts w:ascii="仿宋_GB2312" w:eastAsia="仿宋_GB2312" w:hint="eastAsia"/>
                <w:sz w:val="24"/>
              </w:rPr>
              <w:t>② 当年有主持的单项科研经费在80万元以上的横向项目。</w:t>
            </w:r>
          </w:p>
          <w:p w:rsidR="009E348F" w:rsidRDefault="009E348F" w:rsidP="00ED7288">
            <w:pPr>
              <w:adjustRightInd w:val="0"/>
              <w:snapToGrid w:val="0"/>
              <w:ind w:firstLineChars="200" w:firstLine="480"/>
              <w:rPr>
                <w:rFonts w:ascii="仿宋_GB2312" w:eastAsia="仿宋_GB2312"/>
                <w:sz w:val="24"/>
              </w:rPr>
            </w:pPr>
            <w:r>
              <w:rPr>
                <w:rFonts w:ascii="仿宋_GB2312" w:eastAsia="仿宋_GB2312" w:hint="eastAsia"/>
                <w:sz w:val="24"/>
              </w:rPr>
              <w:t>③ 主持的国家级项目结题不超过2年或省部级项目结题不超过1年。</w:t>
            </w:r>
          </w:p>
          <w:p w:rsidR="009E348F" w:rsidRDefault="009E348F" w:rsidP="00ED7288">
            <w:pPr>
              <w:adjustRightInd w:val="0"/>
              <w:snapToGrid w:val="0"/>
              <w:ind w:firstLineChars="200" w:firstLine="480"/>
              <w:rPr>
                <w:sz w:val="24"/>
              </w:rPr>
            </w:pPr>
            <w:r>
              <w:rPr>
                <w:rFonts w:ascii="仿宋_GB2312" w:eastAsia="仿宋_GB2312" w:hint="eastAsia"/>
                <w:sz w:val="24"/>
              </w:rPr>
              <w:t>4.成果特别突出的副教授可申请招收博士研究生。其对应的发表论文条件应高于本办法规定的相应要求，当年应有主持的国家自然科学基金面上项目或相当的国家级项目。</w:t>
            </w:r>
          </w:p>
        </w:tc>
      </w:tr>
      <w:tr w:rsidR="009E348F" w:rsidTr="009E348F">
        <w:trPr>
          <w:trHeight w:val="5381"/>
        </w:trPr>
        <w:tc>
          <w:tcPr>
            <w:tcW w:w="723" w:type="dxa"/>
            <w:vAlign w:val="center"/>
          </w:tcPr>
          <w:p w:rsidR="009E348F" w:rsidRDefault="009E348F" w:rsidP="00ED7288">
            <w:pPr>
              <w:jc w:val="center"/>
              <w:rPr>
                <w:rFonts w:hint="eastAsia"/>
                <w:sz w:val="24"/>
              </w:rPr>
            </w:pPr>
            <w:r>
              <w:rPr>
                <w:rFonts w:hint="eastAsia"/>
                <w:sz w:val="24"/>
              </w:rPr>
              <w:lastRenderedPageBreak/>
              <w:t>本校在职在岗教工</w:t>
            </w:r>
          </w:p>
        </w:tc>
        <w:tc>
          <w:tcPr>
            <w:tcW w:w="757" w:type="dxa"/>
            <w:vAlign w:val="center"/>
          </w:tcPr>
          <w:p w:rsidR="009E348F" w:rsidRDefault="009E348F" w:rsidP="00ED7288">
            <w:pPr>
              <w:jc w:val="center"/>
              <w:rPr>
                <w:rFonts w:hint="eastAsia"/>
                <w:sz w:val="24"/>
              </w:rPr>
            </w:pPr>
            <w:r>
              <w:rPr>
                <w:rFonts w:hint="eastAsia"/>
                <w:sz w:val="24"/>
              </w:rPr>
              <w:t>学术学位</w:t>
            </w:r>
            <w:r>
              <w:rPr>
                <w:rFonts w:hint="eastAsia"/>
                <w:sz w:val="24"/>
              </w:rPr>
              <w:t xml:space="preserve"> </w:t>
            </w:r>
          </w:p>
        </w:tc>
        <w:tc>
          <w:tcPr>
            <w:tcW w:w="770" w:type="dxa"/>
            <w:vAlign w:val="center"/>
          </w:tcPr>
          <w:p w:rsidR="009E348F" w:rsidRDefault="009E348F" w:rsidP="00ED7288">
            <w:pPr>
              <w:jc w:val="center"/>
              <w:rPr>
                <w:rFonts w:hint="eastAsia"/>
                <w:sz w:val="24"/>
              </w:rPr>
            </w:pPr>
            <w:r>
              <w:rPr>
                <w:rFonts w:hint="eastAsia"/>
                <w:sz w:val="24"/>
              </w:rPr>
              <w:t>硕士</w:t>
            </w:r>
          </w:p>
        </w:tc>
        <w:tc>
          <w:tcPr>
            <w:tcW w:w="13451" w:type="dxa"/>
            <w:vAlign w:val="center"/>
          </w:tcPr>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1.年龄不超过56周岁（符合学校教师延退规定的，年龄不超过61周岁）的高级专业技术职务人员；40周岁及以下者应具有博士学位。</w:t>
            </w:r>
          </w:p>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2.申请人应具有较丰富的教学实践经验，一般有协助指导硕士研究生的经历。</w:t>
            </w:r>
          </w:p>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3.在申请招生的学科具有较稳定的研究方向、较高的学术水平，从事较高水平的科学研究工作，</w:t>
            </w:r>
            <w:r>
              <w:rPr>
                <w:rFonts w:ascii="仿宋_GB2312" w:eastAsia="仿宋_GB2312" w:hAnsi="宋体" w:hint="eastAsia"/>
                <w:sz w:val="24"/>
              </w:rPr>
              <w:t>可担负实际指导硕士生的责任。</w:t>
            </w:r>
          </w:p>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（1）发表学术论文要求</w:t>
            </w:r>
          </w:p>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近三年以第一作者或通讯作者在学科认定A类/B类</w:t>
            </w:r>
            <w:r>
              <w:rPr>
                <w:rFonts w:ascii="仿宋_GB2312" w:eastAsia="仿宋_GB2312"/>
                <w:sz w:val="24"/>
              </w:rPr>
              <w:t>期刊</w:t>
            </w:r>
            <w:r>
              <w:rPr>
                <w:rFonts w:ascii="仿宋_GB2312" w:eastAsia="仿宋_GB2312" w:hint="eastAsia"/>
                <w:sz w:val="24"/>
              </w:rPr>
              <w:t>、CSCD/CSSCI期刊、四大检索期刊</w:t>
            </w:r>
            <w:proofErr w:type="gramStart"/>
            <w:r>
              <w:rPr>
                <w:rFonts w:ascii="仿宋_GB2312" w:eastAsia="仿宋_GB2312" w:hint="eastAsia"/>
                <w:sz w:val="24"/>
              </w:rPr>
              <w:t>源发表</w:t>
            </w:r>
            <w:proofErr w:type="gramEnd"/>
            <w:r>
              <w:rPr>
                <w:rFonts w:ascii="仿宋_GB2312" w:eastAsia="仿宋_GB2312" w:hint="eastAsia"/>
                <w:sz w:val="24"/>
              </w:rPr>
              <w:t>有高水平学术论文，具体要求由各学院自定。</w:t>
            </w:r>
          </w:p>
          <w:p w:rsidR="009E348F" w:rsidRDefault="009E348F" w:rsidP="00ED7288">
            <w:pPr>
              <w:adjustRightInd w:val="0"/>
              <w:snapToGrid w:val="0"/>
              <w:ind w:firstLineChars="200" w:firstLine="480"/>
              <w:rPr>
                <w:rFonts w:ascii="仿宋_GB2312" w:eastAsia="仿宋_GB2312"/>
                <w:sz w:val="24"/>
              </w:rPr>
            </w:pPr>
            <w:r>
              <w:rPr>
                <w:rFonts w:ascii="仿宋_GB2312" w:eastAsia="仿宋_GB2312" w:hint="eastAsia"/>
                <w:sz w:val="24"/>
              </w:rPr>
              <w:t>（2）申请人承担的科研项目应符合下列条件之一：</w:t>
            </w:r>
          </w:p>
          <w:p w:rsidR="009E348F" w:rsidRDefault="009E348F" w:rsidP="00ED7288">
            <w:pPr>
              <w:adjustRightInd w:val="0"/>
              <w:snapToGrid w:val="0"/>
              <w:ind w:firstLineChars="200" w:firstLine="480"/>
              <w:rPr>
                <w:rFonts w:ascii="仿宋_GB2312" w:eastAsia="仿宋_GB2312"/>
                <w:sz w:val="24"/>
              </w:rPr>
            </w:pPr>
            <w:r>
              <w:rPr>
                <w:rFonts w:ascii="仿宋_GB2312" w:eastAsia="仿宋_GB2312" w:hint="eastAsia"/>
                <w:sz w:val="24"/>
              </w:rPr>
              <w:t>① 当年有主持的厅局级（不含校级）及以上科研项目。</w:t>
            </w:r>
          </w:p>
          <w:p w:rsidR="009E348F" w:rsidRDefault="009E348F" w:rsidP="00ED7288">
            <w:pPr>
              <w:adjustRightInd w:val="0"/>
              <w:snapToGrid w:val="0"/>
              <w:ind w:firstLineChars="200" w:firstLine="480"/>
              <w:rPr>
                <w:rFonts w:ascii="仿宋_GB2312" w:eastAsia="仿宋_GB2312"/>
                <w:sz w:val="24"/>
              </w:rPr>
            </w:pPr>
            <w:r>
              <w:rPr>
                <w:rFonts w:ascii="仿宋_GB2312" w:eastAsia="仿宋_GB2312" w:hint="eastAsia"/>
                <w:sz w:val="24"/>
              </w:rPr>
              <w:t>② 当年有主持的横向科研项目，单项经费工学在20万元以上，管理科学与工程学科在10万元以上，其他学科在5万元以上。</w:t>
            </w:r>
          </w:p>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③ 主持的省部级以上项目结题不超过2年</w:t>
            </w:r>
            <w:proofErr w:type="gramStart"/>
            <w:r>
              <w:rPr>
                <w:rFonts w:ascii="仿宋_GB2312" w:eastAsia="仿宋_GB2312" w:hint="eastAsia"/>
                <w:sz w:val="24"/>
              </w:rPr>
              <w:t>或厅局级项目</w:t>
            </w:r>
            <w:proofErr w:type="gramEnd"/>
            <w:r>
              <w:rPr>
                <w:rFonts w:ascii="仿宋_GB2312" w:eastAsia="仿宋_GB2312" w:hint="eastAsia"/>
                <w:sz w:val="24"/>
              </w:rPr>
              <w:t>结题不超过1年。</w:t>
            </w:r>
          </w:p>
          <w:p w:rsidR="009E348F" w:rsidRDefault="009E348F" w:rsidP="00ED7288">
            <w:pPr>
              <w:ind w:firstLineChars="200" w:firstLine="480"/>
              <w:rPr>
                <w:sz w:val="24"/>
              </w:rPr>
            </w:pPr>
            <w:r>
              <w:rPr>
                <w:rFonts w:ascii="仿宋_GB2312" w:eastAsia="仿宋_GB2312" w:hint="eastAsia"/>
                <w:sz w:val="24"/>
              </w:rPr>
              <w:t>4.成果特别突出的讲师可申请招收硕士研究生。其对应的发表论文要求应高于本办法规定的相应要求，当年应有主持的国家自然科学基金青年基金及以上项目。</w:t>
            </w:r>
          </w:p>
        </w:tc>
      </w:tr>
      <w:tr w:rsidR="009E348F" w:rsidTr="009E348F">
        <w:trPr>
          <w:trHeight w:val="3104"/>
        </w:trPr>
        <w:tc>
          <w:tcPr>
            <w:tcW w:w="723" w:type="dxa"/>
            <w:vMerge w:val="restart"/>
            <w:vAlign w:val="center"/>
          </w:tcPr>
          <w:p w:rsidR="009E348F" w:rsidRDefault="009E348F" w:rsidP="00ED7288">
            <w:pPr>
              <w:jc w:val="center"/>
              <w:rPr>
                <w:rFonts w:hint="eastAsia"/>
                <w:sz w:val="24"/>
              </w:rPr>
            </w:pPr>
            <w:r>
              <w:rPr>
                <w:rFonts w:hint="eastAsia"/>
                <w:sz w:val="24"/>
              </w:rPr>
              <w:t>本校在职在岗教工</w:t>
            </w:r>
          </w:p>
        </w:tc>
        <w:tc>
          <w:tcPr>
            <w:tcW w:w="757" w:type="dxa"/>
            <w:vAlign w:val="center"/>
          </w:tcPr>
          <w:p w:rsidR="009E348F" w:rsidRDefault="009E348F" w:rsidP="00ED7288">
            <w:pPr>
              <w:jc w:val="center"/>
              <w:rPr>
                <w:rFonts w:hint="eastAsia"/>
                <w:sz w:val="24"/>
              </w:rPr>
            </w:pPr>
            <w:r>
              <w:rPr>
                <w:rFonts w:hint="eastAsia"/>
                <w:sz w:val="24"/>
              </w:rPr>
              <w:t>专业学位</w:t>
            </w:r>
          </w:p>
        </w:tc>
        <w:tc>
          <w:tcPr>
            <w:tcW w:w="770" w:type="dxa"/>
            <w:vAlign w:val="center"/>
          </w:tcPr>
          <w:p w:rsidR="009E348F" w:rsidRDefault="009E348F" w:rsidP="00ED7288">
            <w:pPr>
              <w:jc w:val="center"/>
              <w:rPr>
                <w:rFonts w:hint="eastAsia"/>
                <w:sz w:val="24"/>
              </w:rPr>
            </w:pPr>
            <w:r>
              <w:rPr>
                <w:rFonts w:hint="eastAsia"/>
                <w:sz w:val="24"/>
              </w:rPr>
              <w:t>硕士</w:t>
            </w:r>
          </w:p>
        </w:tc>
        <w:tc>
          <w:tcPr>
            <w:tcW w:w="13451" w:type="dxa"/>
            <w:vAlign w:val="center"/>
          </w:tcPr>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1.具有一定实践经验、符合招收学术学位硕士生条件的申请人，可申请招收专业学位硕士生。</w:t>
            </w:r>
          </w:p>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2.申请人应了解专业学位研究生教育的相关政策，熟悉行业现状和进展；掌握相关领域的科学研究方法，一般应有半年以上一线科技推广实践、工程实践或经营管理实践的经历和经验；有扎实的理论基础和宽广的专业知识，有较强的教学能力、科研能力和解决实际问题的能力。</w:t>
            </w:r>
          </w:p>
          <w:p w:rsidR="009E348F" w:rsidRDefault="009E348F" w:rsidP="00ED7288">
            <w:pPr>
              <w:adjustRightInd w:val="0"/>
              <w:snapToGrid w:val="0"/>
              <w:ind w:firstLineChars="200" w:firstLine="480"/>
              <w:rPr>
                <w:rFonts w:ascii="仿宋_GB2312" w:eastAsia="仿宋_GB2312" w:hint="eastAsia"/>
                <w:sz w:val="24"/>
              </w:rPr>
            </w:pPr>
            <w:r>
              <w:rPr>
                <w:rFonts w:ascii="仿宋_GB2312" w:eastAsia="仿宋_GB2312" w:hint="eastAsia"/>
                <w:sz w:val="24"/>
              </w:rPr>
              <w:t>3.申请人在科技成果转化、先进适用技术推广、高新技术产业化等方面有较大贡献，或在相关领域软科学研究方面提出了有影响的政策性建议，在理论和方法上有创新，并被政府部门或企业采纳；近三年取得较突出的科技工作实绩，获授权发明专利1项或取得其它学位</w:t>
            </w:r>
            <w:proofErr w:type="gramStart"/>
            <w:r>
              <w:rPr>
                <w:rFonts w:ascii="仿宋_GB2312" w:eastAsia="仿宋_GB2312" w:hint="eastAsia"/>
                <w:sz w:val="24"/>
              </w:rPr>
              <w:t>评定分</w:t>
            </w:r>
            <w:proofErr w:type="gramEnd"/>
            <w:r>
              <w:rPr>
                <w:rFonts w:ascii="仿宋_GB2312" w:eastAsia="仿宋_GB2312" w:hint="eastAsia"/>
                <w:sz w:val="24"/>
              </w:rPr>
              <w:t>委员会认定的相应水平学术成果。</w:t>
            </w:r>
          </w:p>
          <w:p w:rsidR="009E348F" w:rsidRDefault="009E348F" w:rsidP="00ED7288">
            <w:pPr>
              <w:ind w:firstLineChars="200" w:firstLine="480"/>
              <w:rPr>
                <w:rFonts w:hint="eastAsia"/>
                <w:sz w:val="24"/>
              </w:rPr>
            </w:pPr>
            <w:r>
              <w:rPr>
                <w:rFonts w:ascii="仿宋_GB2312" w:eastAsia="仿宋_GB2312" w:hint="eastAsia"/>
                <w:sz w:val="24"/>
              </w:rPr>
              <w:t>4.其他要求均同申请招收学术学位硕士研究生。</w:t>
            </w:r>
          </w:p>
        </w:tc>
      </w:tr>
      <w:tr w:rsidR="009E348F" w:rsidTr="009E348F">
        <w:trPr>
          <w:trHeight w:val="1554"/>
        </w:trPr>
        <w:tc>
          <w:tcPr>
            <w:tcW w:w="723" w:type="dxa"/>
            <w:vMerge/>
            <w:vAlign w:val="center"/>
          </w:tcPr>
          <w:p w:rsidR="009E348F" w:rsidRDefault="009E348F" w:rsidP="00ED7288">
            <w:pPr>
              <w:jc w:val="center"/>
              <w:rPr>
                <w:rFonts w:hint="eastAsia"/>
                <w:sz w:val="24"/>
              </w:rPr>
            </w:pPr>
          </w:p>
        </w:tc>
        <w:tc>
          <w:tcPr>
            <w:tcW w:w="14978" w:type="dxa"/>
            <w:gridSpan w:val="3"/>
            <w:vAlign w:val="center"/>
          </w:tcPr>
          <w:p w:rsidR="009E348F" w:rsidRDefault="009E348F" w:rsidP="00ED7288">
            <w:pPr>
              <w:rPr>
                <w:rFonts w:hint="eastAsia"/>
                <w:sz w:val="24"/>
              </w:rPr>
            </w:pPr>
            <w:r>
              <w:rPr>
                <w:rFonts w:hint="eastAsia"/>
                <w:sz w:val="24"/>
              </w:rPr>
              <w:t>注释：</w:t>
            </w:r>
          </w:p>
          <w:p w:rsidR="009E348F" w:rsidRDefault="009E348F" w:rsidP="00ED7288">
            <w:pPr>
              <w:numPr>
                <w:ilvl w:val="0"/>
                <w:numId w:val="1"/>
              </w:numPr>
              <w:tabs>
                <w:tab w:val="left" w:pos="312"/>
              </w:tabs>
              <w:ind w:firstLineChars="175" w:firstLine="420"/>
              <w:jc w:val="left"/>
              <w:rPr>
                <w:rFonts w:ascii="仿宋_GB2312" w:eastAsia="仿宋_GB2312" w:hint="eastAsia"/>
                <w:sz w:val="24"/>
              </w:rPr>
            </w:pPr>
            <w:r>
              <w:rPr>
                <w:rFonts w:ascii="仿宋_GB2312" w:eastAsia="仿宋_GB2312" w:hint="eastAsia"/>
                <w:sz w:val="24"/>
              </w:rPr>
              <w:t>发表学术论文要求中</w:t>
            </w:r>
            <w:r>
              <w:rPr>
                <w:rFonts w:ascii="仿宋_GB2312" w:eastAsia="仿宋_GB2312"/>
                <w:sz w:val="24"/>
              </w:rPr>
              <w:t>四大检索</w:t>
            </w:r>
            <w:r>
              <w:rPr>
                <w:rFonts w:ascii="仿宋_GB2312" w:eastAsia="仿宋_GB2312" w:hint="eastAsia"/>
                <w:sz w:val="24"/>
              </w:rPr>
              <w:t>是指SCIE/SSCI/A&amp;HCI/EI期刊检索；研究生第一作者、（副）导师第二作者发表的学术论文予以认可。</w:t>
            </w:r>
          </w:p>
          <w:p w:rsidR="009E348F" w:rsidRDefault="009E348F" w:rsidP="00ED7288">
            <w:pPr>
              <w:numPr>
                <w:ilvl w:val="0"/>
                <w:numId w:val="1"/>
              </w:numPr>
              <w:tabs>
                <w:tab w:val="left" w:pos="312"/>
              </w:tabs>
              <w:ind w:firstLineChars="175" w:firstLine="420"/>
              <w:jc w:val="left"/>
              <w:rPr>
                <w:rFonts w:ascii="仿宋_GB2312" w:eastAsia="仿宋_GB2312" w:hint="eastAsia"/>
                <w:sz w:val="24"/>
              </w:rPr>
            </w:pPr>
            <w:r>
              <w:rPr>
                <w:rFonts w:ascii="仿宋_GB2312" w:eastAsia="仿宋_GB2312" w:hint="eastAsia"/>
                <w:sz w:val="24"/>
              </w:rPr>
              <w:t>学科认定A类/B类</w:t>
            </w:r>
            <w:r>
              <w:rPr>
                <w:rFonts w:ascii="仿宋_GB2312" w:eastAsia="仿宋_GB2312"/>
                <w:sz w:val="24"/>
              </w:rPr>
              <w:t>期刊</w:t>
            </w:r>
            <w:r>
              <w:rPr>
                <w:rFonts w:ascii="仿宋_GB2312" w:eastAsia="仿宋_GB2312" w:hint="eastAsia"/>
                <w:sz w:val="24"/>
              </w:rPr>
              <w:t>以《西安建筑科技大学研究生申请博士、硕士学位学术成果要求》为准。</w:t>
            </w:r>
          </w:p>
          <w:p w:rsidR="009E348F" w:rsidRDefault="009E348F" w:rsidP="00ED7288">
            <w:pPr>
              <w:numPr>
                <w:ilvl w:val="0"/>
                <w:numId w:val="1"/>
              </w:numPr>
              <w:tabs>
                <w:tab w:val="left" w:pos="312"/>
              </w:tabs>
              <w:ind w:firstLineChars="175" w:firstLine="420"/>
              <w:jc w:val="left"/>
              <w:rPr>
                <w:rFonts w:ascii="仿宋_GB2312" w:eastAsia="仿宋_GB2312" w:hint="eastAsia"/>
                <w:sz w:val="24"/>
              </w:rPr>
            </w:pPr>
            <w:r>
              <w:rPr>
                <w:rFonts w:ascii="仿宋_GB2312" w:eastAsia="仿宋_GB2312" w:hint="eastAsia"/>
                <w:sz w:val="24"/>
              </w:rPr>
              <w:t>学术著作的认定以近三年</w:t>
            </w:r>
            <w:proofErr w:type="gramStart"/>
            <w:r>
              <w:rPr>
                <w:rFonts w:ascii="仿宋_GB2312" w:eastAsia="仿宋_GB2312" w:hint="eastAsia"/>
                <w:sz w:val="24"/>
              </w:rPr>
              <w:t>校科技</w:t>
            </w:r>
            <w:proofErr w:type="gramEnd"/>
            <w:r>
              <w:rPr>
                <w:rFonts w:ascii="仿宋_GB2312" w:eastAsia="仿宋_GB2312" w:hint="eastAsia"/>
                <w:sz w:val="24"/>
              </w:rPr>
              <w:t>委员会认定数据为准。</w:t>
            </w:r>
          </w:p>
        </w:tc>
      </w:tr>
      <w:tr w:rsidR="009E348F" w:rsidTr="009E348F">
        <w:trPr>
          <w:trHeight w:val="1106"/>
        </w:trPr>
        <w:tc>
          <w:tcPr>
            <w:tcW w:w="723" w:type="dxa"/>
            <w:vMerge w:val="restart"/>
            <w:vAlign w:val="center"/>
          </w:tcPr>
          <w:p w:rsidR="009E348F" w:rsidRDefault="009E348F" w:rsidP="00ED7288">
            <w:pPr>
              <w:jc w:val="center"/>
              <w:rPr>
                <w:rFonts w:hint="eastAsia"/>
                <w:sz w:val="24"/>
              </w:rPr>
            </w:pPr>
            <w:r>
              <w:rPr>
                <w:rFonts w:hint="eastAsia"/>
                <w:sz w:val="24"/>
              </w:rPr>
              <w:lastRenderedPageBreak/>
              <w:t>校外专家</w:t>
            </w:r>
          </w:p>
        </w:tc>
        <w:tc>
          <w:tcPr>
            <w:tcW w:w="757" w:type="dxa"/>
            <w:vAlign w:val="center"/>
          </w:tcPr>
          <w:p w:rsidR="009E348F" w:rsidRDefault="009E348F" w:rsidP="00ED7288">
            <w:pPr>
              <w:jc w:val="center"/>
              <w:rPr>
                <w:rFonts w:hint="eastAsia"/>
                <w:sz w:val="24"/>
              </w:rPr>
            </w:pPr>
            <w:r>
              <w:rPr>
                <w:rFonts w:hint="eastAsia"/>
                <w:sz w:val="24"/>
              </w:rPr>
              <w:t>学术学位</w:t>
            </w:r>
          </w:p>
        </w:tc>
        <w:tc>
          <w:tcPr>
            <w:tcW w:w="770" w:type="dxa"/>
            <w:vAlign w:val="center"/>
          </w:tcPr>
          <w:p w:rsidR="009E348F" w:rsidRDefault="009E348F" w:rsidP="00ED7288">
            <w:pPr>
              <w:jc w:val="center"/>
              <w:rPr>
                <w:rFonts w:hint="eastAsia"/>
                <w:sz w:val="24"/>
              </w:rPr>
            </w:pPr>
            <w:r>
              <w:rPr>
                <w:rFonts w:hint="eastAsia"/>
                <w:sz w:val="24"/>
              </w:rPr>
              <w:t>博士</w:t>
            </w:r>
          </w:p>
          <w:p w:rsidR="009E348F" w:rsidRDefault="009E348F" w:rsidP="00ED7288">
            <w:pPr>
              <w:jc w:val="center"/>
              <w:rPr>
                <w:rFonts w:hint="eastAsia"/>
                <w:sz w:val="24"/>
              </w:rPr>
            </w:pPr>
            <w:r>
              <w:rPr>
                <w:rFonts w:hint="eastAsia"/>
                <w:sz w:val="24"/>
              </w:rPr>
              <w:t>硕士</w:t>
            </w:r>
          </w:p>
        </w:tc>
        <w:tc>
          <w:tcPr>
            <w:tcW w:w="13451" w:type="dxa"/>
            <w:vAlign w:val="center"/>
          </w:tcPr>
          <w:p w:rsidR="009E348F" w:rsidRDefault="009E348F" w:rsidP="00ED7288">
            <w:pPr>
              <w:ind w:firstLineChars="200" w:firstLine="480"/>
              <w:rPr>
                <w:rFonts w:ascii="仿宋_GB2312" w:eastAsia="仿宋_GB2312" w:hint="eastAsia"/>
                <w:sz w:val="24"/>
              </w:rPr>
            </w:pPr>
            <w:r>
              <w:rPr>
                <w:rFonts w:ascii="仿宋_GB2312" w:eastAsia="仿宋_GB2312" w:hint="eastAsia"/>
                <w:sz w:val="24"/>
              </w:rPr>
              <w:t>校外人员如确需招收学术学位博</w:t>
            </w:r>
            <w:r>
              <w:rPr>
                <w:rFonts w:ascii="仿宋_GB2312" w:eastAsia="仿宋_GB2312"/>
                <w:sz w:val="24"/>
              </w:rPr>
              <w:t>（</w:t>
            </w:r>
            <w:r>
              <w:rPr>
                <w:rFonts w:ascii="仿宋_GB2312" w:eastAsia="仿宋_GB2312" w:hint="eastAsia"/>
                <w:sz w:val="24"/>
              </w:rPr>
              <w:t>硕</w:t>
            </w:r>
            <w:r>
              <w:rPr>
                <w:rFonts w:ascii="仿宋_GB2312" w:eastAsia="仿宋_GB2312"/>
                <w:sz w:val="24"/>
              </w:rPr>
              <w:t>）</w:t>
            </w:r>
            <w:r>
              <w:rPr>
                <w:rFonts w:ascii="仿宋_GB2312" w:eastAsia="仿宋_GB2312" w:hint="eastAsia"/>
                <w:sz w:val="24"/>
              </w:rPr>
              <w:t>士研究生的，其申请条件参照校内人员相应</w:t>
            </w:r>
            <w:r>
              <w:rPr>
                <w:rFonts w:ascii="仿宋_GB2312" w:eastAsia="仿宋_GB2312"/>
                <w:sz w:val="24"/>
              </w:rPr>
              <w:t>条件执行，</w:t>
            </w:r>
            <w:r>
              <w:rPr>
                <w:rFonts w:ascii="仿宋_GB2312" w:eastAsia="仿宋_GB2312" w:hint="eastAsia"/>
                <w:sz w:val="24"/>
              </w:rPr>
              <w:t>且须与校内相应层次导师组成导师组联合指导研究生。</w:t>
            </w:r>
          </w:p>
          <w:p w:rsidR="009E348F" w:rsidRDefault="009E348F" w:rsidP="00ED7288">
            <w:pPr>
              <w:ind w:firstLineChars="200" w:firstLine="480"/>
              <w:rPr>
                <w:rFonts w:ascii="仿宋_GB2312" w:eastAsia="仿宋_GB2312" w:hint="eastAsia"/>
                <w:sz w:val="24"/>
              </w:rPr>
            </w:pPr>
            <w:r>
              <w:rPr>
                <w:rFonts w:ascii="仿宋_GB2312" w:eastAsia="仿宋_GB2312" w:hint="eastAsia"/>
                <w:sz w:val="24"/>
              </w:rPr>
              <w:t>***主要面向教学科研单位中学术水平较高，且与学校有稳定科研合作关系的学者、专家。</w:t>
            </w:r>
          </w:p>
        </w:tc>
      </w:tr>
      <w:tr w:rsidR="009E348F" w:rsidTr="009E348F">
        <w:tc>
          <w:tcPr>
            <w:tcW w:w="723" w:type="dxa"/>
            <w:vMerge/>
            <w:vAlign w:val="center"/>
          </w:tcPr>
          <w:p w:rsidR="009E348F" w:rsidRDefault="009E348F" w:rsidP="00ED7288">
            <w:pPr>
              <w:jc w:val="center"/>
              <w:rPr>
                <w:rFonts w:hint="eastAsia"/>
                <w:sz w:val="24"/>
              </w:rPr>
            </w:pPr>
          </w:p>
        </w:tc>
        <w:tc>
          <w:tcPr>
            <w:tcW w:w="757" w:type="dxa"/>
            <w:vAlign w:val="center"/>
          </w:tcPr>
          <w:p w:rsidR="009E348F" w:rsidRDefault="009E348F" w:rsidP="00ED7288">
            <w:pPr>
              <w:jc w:val="center"/>
              <w:rPr>
                <w:rFonts w:hint="eastAsia"/>
                <w:sz w:val="24"/>
              </w:rPr>
            </w:pPr>
            <w:r>
              <w:rPr>
                <w:rFonts w:hint="eastAsia"/>
                <w:sz w:val="24"/>
              </w:rPr>
              <w:t>专业学位</w:t>
            </w:r>
          </w:p>
        </w:tc>
        <w:tc>
          <w:tcPr>
            <w:tcW w:w="770" w:type="dxa"/>
            <w:vAlign w:val="center"/>
          </w:tcPr>
          <w:p w:rsidR="009E348F" w:rsidRDefault="009E348F" w:rsidP="00ED7288">
            <w:pPr>
              <w:jc w:val="center"/>
              <w:rPr>
                <w:rFonts w:hint="eastAsia"/>
                <w:sz w:val="24"/>
              </w:rPr>
            </w:pPr>
            <w:r>
              <w:rPr>
                <w:rFonts w:hint="eastAsia"/>
                <w:sz w:val="24"/>
              </w:rPr>
              <w:t>硕士</w:t>
            </w:r>
          </w:p>
        </w:tc>
        <w:tc>
          <w:tcPr>
            <w:tcW w:w="13451" w:type="dxa"/>
            <w:vAlign w:val="center"/>
          </w:tcPr>
          <w:p w:rsidR="009E348F" w:rsidRDefault="009E348F" w:rsidP="00ED7288">
            <w:pPr>
              <w:widowControl/>
              <w:adjustRightInd w:val="0"/>
              <w:snapToGrid w:val="0"/>
              <w:rPr>
                <w:rFonts w:ascii="仿宋_GB2312" w:eastAsia="仿宋_GB2312" w:hint="eastAsia"/>
                <w:sz w:val="24"/>
              </w:rPr>
            </w:pPr>
            <w:r>
              <w:rPr>
                <w:rFonts w:ascii="仿宋_GB2312" w:eastAsia="仿宋_GB2312" w:hint="eastAsia"/>
                <w:sz w:val="24"/>
              </w:rPr>
              <w:t>符合以下条件的企事业单位、行业组织的专业技术或管理人员可与校内硕士生导师组成导师组，联合招收专业学位硕士研究生。</w:t>
            </w:r>
          </w:p>
          <w:p w:rsidR="009E348F" w:rsidRDefault="009E348F" w:rsidP="00ED7288">
            <w:pPr>
              <w:widowControl/>
              <w:adjustRightInd w:val="0"/>
              <w:snapToGrid w:val="0"/>
              <w:ind w:firstLineChars="200" w:firstLine="480"/>
              <w:rPr>
                <w:rFonts w:ascii="仿宋_GB2312" w:eastAsia="仿宋_GB2312" w:hint="eastAsia"/>
                <w:sz w:val="24"/>
              </w:rPr>
            </w:pPr>
            <w:r>
              <w:rPr>
                <w:rFonts w:ascii="仿宋_GB2312" w:eastAsia="仿宋_GB2312" w:hint="eastAsia"/>
                <w:sz w:val="24"/>
              </w:rPr>
              <w:t>1.能认真履行导师职责，</w:t>
            </w:r>
            <w:r>
              <w:rPr>
                <w:rFonts w:ascii="仿宋_GB2312" w:eastAsia="仿宋_GB2312" w:hAnsi="仿宋" w:cs="仿宋_GB2312" w:hint="eastAsia"/>
                <w:sz w:val="24"/>
              </w:rPr>
              <w:t>熟悉国家有关专业学位研究生教育的相关政策</w:t>
            </w:r>
            <w:r>
              <w:rPr>
                <w:rFonts w:ascii="仿宋_GB2312" w:eastAsia="仿宋_GB2312" w:hint="eastAsia"/>
                <w:sz w:val="24"/>
              </w:rPr>
              <w:t>，熟悉行业现状和进展；具有良好的职业素养，严谨的治学态度，学术行为端正，为人师表，身体健康，愿意为专业学位研究生教育工作做出贡献。</w:t>
            </w:r>
          </w:p>
          <w:p w:rsidR="009E348F" w:rsidRDefault="009E348F" w:rsidP="00ED7288">
            <w:pPr>
              <w:widowControl/>
              <w:adjustRightInd w:val="0"/>
              <w:snapToGrid w:val="0"/>
              <w:ind w:firstLineChars="200" w:firstLine="480"/>
              <w:rPr>
                <w:rFonts w:ascii="仿宋_GB2312" w:eastAsia="仿宋_GB2312" w:hint="eastAsia"/>
                <w:sz w:val="24"/>
              </w:rPr>
            </w:pPr>
            <w:r>
              <w:rPr>
                <w:rFonts w:ascii="仿宋_GB2312" w:eastAsia="仿宋_GB2312" w:hint="eastAsia"/>
                <w:sz w:val="24"/>
              </w:rPr>
              <w:t>2.具有本行业(领域)副高及以上专业技术职称的高级技术人员或在大中型企事业单位、行业组织等担任重要管理职务的高级管理人员。年龄一般不超过56周岁，45周岁及以下的申请者，须具有硕士及以上学位。</w:t>
            </w:r>
          </w:p>
          <w:p w:rsidR="009E348F" w:rsidRDefault="009E348F" w:rsidP="00ED7288">
            <w:pPr>
              <w:ind w:firstLineChars="200" w:firstLine="480"/>
              <w:rPr>
                <w:rFonts w:ascii="仿宋_GB2312" w:eastAsia="仿宋_GB2312" w:hint="eastAsia"/>
                <w:sz w:val="24"/>
              </w:rPr>
            </w:pPr>
            <w:r>
              <w:rPr>
                <w:rFonts w:ascii="仿宋_GB2312" w:eastAsia="仿宋_GB2312" w:hint="eastAsia"/>
                <w:sz w:val="24"/>
              </w:rPr>
              <w:t>3.所从事的工作或研究方向应与申请招生的专业学位类别（领域）基本一致或相近。</w:t>
            </w:r>
          </w:p>
          <w:p w:rsidR="009E348F" w:rsidRDefault="009E348F" w:rsidP="00ED7288">
            <w:pPr>
              <w:ind w:firstLineChars="200" w:firstLine="480"/>
              <w:rPr>
                <w:rFonts w:ascii="仿宋_GB2312" w:eastAsia="仿宋_GB2312" w:hint="eastAsia"/>
                <w:sz w:val="24"/>
              </w:rPr>
            </w:pPr>
            <w:r>
              <w:rPr>
                <w:rFonts w:ascii="仿宋_GB2312" w:eastAsia="仿宋_GB2312" w:hint="eastAsia"/>
                <w:sz w:val="24"/>
              </w:rPr>
              <w:t>4.在申请招生的专业学位类别（领域），具有较深厚的理论基础、系统的专业知识和丰富的实践工作经验。</w:t>
            </w:r>
          </w:p>
          <w:p w:rsidR="009E348F" w:rsidRDefault="009E348F" w:rsidP="00ED7288">
            <w:pPr>
              <w:ind w:firstLineChars="200" w:firstLine="480"/>
              <w:rPr>
                <w:rFonts w:ascii="仿宋_GB2312" w:eastAsia="仿宋_GB2312" w:hint="eastAsia"/>
                <w:sz w:val="24"/>
              </w:rPr>
            </w:pPr>
            <w:r>
              <w:rPr>
                <w:rFonts w:ascii="仿宋_GB2312" w:eastAsia="仿宋_GB2312" w:hint="eastAsia"/>
                <w:sz w:val="24"/>
              </w:rPr>
              <w:t>5.具有独立的科研能力与开发能力，有3年以上工程实践经验。申请者担任过项目负责人或参加完成过2项以上的工程项目。</w:t>
            </w:r>
          </w:p>
          <w:p w:rsidR="009E348F" w:rsidRDefault="009E348F" w:rsidP="00ED7288">
            <w:pPr>
              <w:ind w:firstLineChars="200" w:firstLine="480"/>
              <w:rPr>
                <w:rFonts w:ascii="仿宋_GB2312" w:eastAsia="仿宋_GB2312" w:hint="eastAsia"/>
                <w:sz w:val="24"/>
              </w:rPr>
            </w:pPr>
            <w:r>
              <w:rPr>
                <w:rFonts w:ascii="仿宋_GB2312" w:eastAsia="仿宋_GB2312" w:hint="eastAsia"/>
                <w:sz w:val="24"/>
              </w:rPr>
              <w:t>6.优先从学校专业学位研究生联合培养基地的行业专家中遴选。</w:t>
            </w:r>
          </w:p>
        </w:tc>
      </w:tr>
    </w:tbl>
    <w:p w:rsidR="00E15AB6" w:rsidRPr="00B927D7" w:rsidRDefault="00E15AB6"/>
    <w:sectPr w:rsidR="00E15AB6" w:rsidRPr="00B927D7" w:rsidSect="00B927D7">
      <w:pgSz w:w="16838" w:h="11906" w:orient="landscape"/>
      <w:pgMar w:top="709" w:right="395" w:bottom="709"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9B051"/>
    <w:multiLevelType w:val="singleLevel"/>
    <w:tmpl w:val="5AD9B051"/>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D7"/>
    <w:rsid w:val="009E348F"/>
    <w:rsid w:val="00B927D7"/>
    <w:rsid w:val="00E1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7D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7D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354</Words>
  <Characters>2023</Characters>
  <Application>Microsoft Office Word</Application>
  <DocSecurity>0</DocSecurity>
  <Lines>16</Lines>
  <Paragraphs>4</Paragraphs>
  <ScaleCrop>false</ScaleCrop>
  <Company>燕尾蝶上的恶魔</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2018-05-03T08:30:00Z</dcterms:created>
  <dcterms:modified xsi:type="dcterms:W3CDTF">2018-05-03T10:05:00Z</dcterms:modified>
</cp:coreProperties>
</file>